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79" w:rsidRDefault="00F10679" w:rsidP="00F10679">
      <w:pPr>
        <w:pStyle w:val="Default"/>
      </w:pP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Федеральной налоговой службы 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Тамбовской области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 ТЕСТОВЫХ ВОПРОСОВ НА СООТВЕТСТВИЕ БАЗОВЫМ КВАЛИФИКАЦИОННЫМ ТРЕБОВАНИЯМ</w:t>
      </w:r>
    </w:p>
    <w:p w:rsidR="00F10679" w:rsidRDefault="00F10679" w:rsidP="00F10679">
      <w:pPr>
        <w:pStyle w:val="Default"/>
        <w:jc w:val="center"/>
        <w:rPr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конкурса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b/>
          <w:bCs/>
          <w:sz w:val="28"/>
          <w:szCs w:val="28"/>
        </w:rPr>
      </w:pPr>
    </w:p>
    <w:p w:rsidR="00F10679" w:rsidRDefault="00F10679" w:rsidP="00F10679">
      <w:pPr>
        <w:pStyle w:val="Default"/>
        <w:rPr>
          <w:sz w:val="28"/>
          <w:szCs w:val="28"/>
        </w:rPr>
      </w:pPr>
    </w:p>
    <w:p w:rsidR="00F10679" w:rsidRDefault="0069212B" w:rsidP="00F10679">
      <w:pPr>
        <w:pStyle w:val="Default"/>
        <w:jc w:val="center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Тамбов – 2024</w:t>
      </w:r>
      <w:bookmarkStart w:id="0" w:name="_GoBack"/>
      <w:bookmarkEnd w:id="0"/>
      <w:r w:rsidR="00F10679">
        <w:rPr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ОГЛАВЛЕНИЕ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Раздел 1. Тестовые вопросы на знание Конституции Российской Федерации и основ конституционного устройства Российской Федерации ......................</w:t>
      </w:r>
      <w:r w:rsidR="007D1094">
        <w:rPr>
          <w:color w:val="auto"/>
          <w:sz w:val="28"/>
          <w:szCs w:val="28"/>
        </w:rPr>
        <w:t>..</w:t>
      </w:r>
      <w:r>
        <w:rPr>
          <w:color w:val="auto"/>
          <w:sz w:val="28"/>
          <w:szCs w:val="28"/>
        </w:rPr>
        <w:t xml:space="preserve">....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Раздел 2. Тестовые вопросы на знания и умения в области информационно-коммуникационных технологий ............................................................................ </w:t>
      </w:r>
      <w:r w:rsidR="00256961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8"/>
          <w:szCs w:val="28"/>
        </w:rPr>
        <w:t>Раздел 3. Тестовые вопросы на знание государственного языка Российской Федерации – русского языка ................................................................................ 1</w:t>
      </w:r>
      <w:r w:rsidR="00256961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F10679" w:rsidRDefault="00F10679" w:rsidP="00F10679">
      <w:pPr>
        <w:pStyle w:val="Default"/>
        <w:rPr>
          <w:color w:val="auto"/>
        </w:rPr>
      </w:pP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1. Тестовые вопросы на знание Конституции Российской Федерации и основ конституционного устройства Российской Федерации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Что из перечисленного является конституционной обязанностью человека и гражданина: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платить налоги и сборы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трудиться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объединяться в союзы для защиты своих интересов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вести достойный образ жизни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Гражданин Российской Федерации может самостоятельно осуществлять в полном объеме свои права и обязанности: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18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16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14 лет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 рождения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В функции Правительства не входит: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разработка государственного бюджета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обеспечение проведения единой финансовой политики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управление Федеральной собственностью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издание указов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Конституцию Российской Федерации от всех других федеральных законов отличает: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высшая юридическая сила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обеспеченность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обязательность для всех граждан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нормативно-правовой характер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Что является высшим непосредственным выражением власти народа?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и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референдум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свободные выборы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митинг и демонстрации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>
        <w:rPr>
          <w:b/>
          <w:bCs/>
          <w:color w:val="auto"/>
          <w:sz w:val="28"/>
          <w:szCs w:val="28"/>
        </w:rPr>
        <w:t xml:space="preserve">Когда была принята действующая Конституция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10 декабря 1991 года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11 декабря 1995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12 декабря 1993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01 февраля 1990 года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Высшей ценностью в соответствии с Конституцией Российской Федерации являются: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правовое государство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основы конституционного строя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человек, его права и свободы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8. Носителем суверенитета и единственным источником власти в Российской Федерации является: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Президент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Федеральное Собрание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Государственная Дума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многонациональный народ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Каждый гражданин Российской Федерации обладает на ее территории: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всеми правами и свободами и </w:t>
      </w:r>
      <w:proofErr w:type="gramStart"/>
      <w:r>
        <w:rPr>
          <w:color w:val="auto"/>
          <w:sz w:val="28"/>
          <w:szCs w:val="28"/>
        </w:rPr>
        <w:t>несет равные обязанности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правами, предусмотренными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только обязанностями, прописанными в Гражданском Кодексе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Основные права и свободы человека по Конституции Российской Федерации: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наследуются гражданами Российской Федерации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 неотчуждаемы и принадлежат каждому от рождения </w:t>
      </w:r>
      <w:proofErr w:type="gramEnd"/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приобретаются в соответствии с процедурой, предусмотренной федеральными законами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могут отчуждаться в соответствии с международными нормами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1</w:t>
      </w:r>
      <w:r>
        <w:rPr>
          <w:b/>
          <w:bCs/>
          <w:color w:val="auto"/>
          <w:sz w:val="28"/>
          <w:szCs w:val="28"/>
        </w:rPr>
        <w:t xml:space="preserve">. В Российской Федерации запрещаются любые формы ограничения прав граждан по признакам: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места проживания и возраста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социальной, расовой, национальной, языковой или религиозной принадлежности </w:t>
      </w:r>
    </w:p>
    <w:p w:rsidR="00F10679" w:rsidRDefault="00F10679" w:rsidP="00F10679">
      <w:pPr>
        <w:pStyle w:val="Default"/>
        <w:spacing w:after="5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возраста, имущественного и социального положения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гендерному, половому и физиологическому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</w:t>
      </w:r>
      <w:r w:rsidR="007D1094">
        <w:rPr>
          <w:b/>
          <w:bCs/>
          <w:color w:val="auto"/>
          <w:sz w:val="28"/>
          <w:szCs w:val="28"/>
        </w:rPr>
        <w:t>2</w:t>
      </w:r>
      <w:r>
        <w:rPr>
          <w:b/>
          <w:bCs/>
          <w:color w:val="auto"/>
          <w:sz w:val="28"/>
          <w:szCs w:val="28"/>
        </w:rPr>
        <w:t xml:space="preserve">. Российская Федерация (Россия) – это: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авторитарное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демократическое федеративное правовое государство с республиканской формой правления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общенародное союзное правовое государство с республиканской формой правления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социальное унитарное правовое государство с республиканской формой правления </w:t>
      </w:r>
    </w:p>
    <w:p w:rsidR="00F10679" w:rsidRDefault="00F10679" w:rsidP="00F10679">
      <w:pPr>
        <w:pStyle w:val="Default"/>
        <w:pageBreakBefore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2. Тестовые вопросы на знания и умения в области информационно-коммуникационных технологий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Какие из нижеприведенных адресов ячеек являются правильными?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J12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BW$57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C48R6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3"/>
          <w:szCs w:val="23"/>
        </w:rPr>
        <w:t xml:space="preserve"> </w:t>
      </w:r>
      <w:r w:rsidR="00F10679">
        <w:rPr>
          <w:color w:val="auto"/>
          <w:sz w:val="28"/>
          <w:szCs w:val="28"/>
        </w:rPr>
        <w:t xml:space="preserve">R[-19]C[4]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В тексте есть ссылка на внешний источник. Что сделать, чтобы по ней перейти?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781675" cy="1981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левой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CTRL и щелкнуть на ссылке правой кнопкой мыши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правой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клавишу SHIFT и щелкнуть на ссылке левой кнопкой мыши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Файл –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единица измерения информации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в оперативной памяти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программа или данные на носителе, имеющие имя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текст, распечатанный на принтере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Каким образом вызвать данное меню? </w:t>
      </w:r>
    </w:p>
    <w:p w:rsidR="009232EF" w:rsidRDefault="009232EF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2809875" cy="20478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правой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Щелчком левой кнопки мыши на «Рабочем столе» </w:t>
      </w:r>
    </w:p>
    <w:p w:rsidR="00F10679" w:rsidRDefault="00F10679" w:rsidP="00F10679">
      <w:pPr>
        <w:pStyle w:val="Default"/>
        <w:spacing w:after="5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 Сочетанием клавиш «</w:t>
      </w:r>
      <w:proofErr w:type="spellStart"/>
      <w:r>
        <w:rPr>
          <w:color w:val="auto"/>
          <w:sz w:val="28"/>
          <w:szCs w:val="28"/>
        </w:rPr>
        <w:t>Ctrl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Alt</w:t>
      </w:r>
      <w:proofErr w:type="spellEnd"/>
      <w:r>
        <w:rPr>
          <w:color w:val="auto"/>
          <w:sz w:val="28"/>
          <w:szCs w:val="28"/>
        </w:rPr>
        <w:t xml:space="preserve"> + </w:t>
      </w:r>
      <w:proofErr w:type="spellStart"/>
      <w:r>
        <w:rPr>
          <w:color w:val="auto"/>
          <w:sz w:val="28"/>
          <w:szCs w:val="28"/>
        </w:rPr>
        <w:t>Del</w:t>
      </w:r>
      <w:proofErr w:type="spellEnd"/>
      <w:r>
        <w:rPr>
          <w:color w:val="auto"/>
          <w:sz w:val="28"/>
          <w:szCs w:val="28"/>
        </w:rPr>
        <w:t xml:space="preserve">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Клавишей «Пуск»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Какую кнопку необходимо нажать для преобразования выделенного текста в две колонки?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7433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E74A59" w:rsidP="00E74A5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2"/>
          <w:szCs w:val="22"/>
        </w:rPr>
        <w:t xml:space="preserve"> </w:t>
      </w:r>
      <w:r w:rsidR="00F10679">
        <w:rPr>
          <w:color w:val="auto"/>
          <w:sz w:val="28"/>
          <w:szCs w:val="28"/>
        </w:rPr>
        <w:t xml:space="preserve">4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В какой части экрана дважды щелкнуть левой кнопкой мыши, чтобы стало возможно ввести колонтитул?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2428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Что произойдет, если нажать указанную кнопку «Быстрая печать»? </w:t>
      </w:r>
    </w:p>
    <w:p w:rsidR="009232EF" w:rsidRDefault="009232EF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124575" cy="31813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Распечатается текущая страница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 документ распечатается в одном экземпляре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Произойдет переход в режим «Предварительный просмотр»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Появится диалоговое окно с настройками принтера </w:t>
      </w:r>
    </w:p>
    <w:p w:rsidR="00F10679" w:rsidRDefault="00F10679" w:rsidP="00F10679">
      <w:pPr>
        <w:pStyle w:val="Default"/>
        <w:rPr>
          <w:color w:val="auto"/>
        </w:rPr>
      </w:pPr>
      <w:r>
        <w:rPr>
          <w:b/>
          <w:bCs/>
          <w:color w:val="auto"/>
          <w:sz w:val="28"/>
          <w:szCs w:val="28"/>
        </w:rPr>
        <w:t xml:space="preserve">8. Вы хотите, чтобы надпись «Сводные данные» в правой таблице располагалась так, как в левой таблице. Какую кнопку следует </w:t>
      </w: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нажать?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210175" cy="33813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Вы хотите, чтобы междустрочный интервал 2 абзаца текста был аналогичным междустрочному интервалу 1 абзаца текста и составлял 22 пт. Какая последовательность действий в диалоговом окне позволит получить этот результат?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4867275" cy="56388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6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«12», затем ввести в поле 2 значение «12» и нажать на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Нажать на поле 3 и выбрать команду «Точно», затем в поле 4 ввести значение 22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Ввести в поле 1 значение «22» и нажать кнопку </w:t>
      </w:r>
      <w:proofErr w:type="gramStart"/>
      <w:r>
        <w:rPr>
          <w:color w:val="auto"/>
          <w:sz w:val="28"/>
          <w:szCs w:val="28"/>
        </w:rPr>
        <w:t>ОК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F10679">
        <w:rPr>
          <w:color w:val="auto"/>
          <w:sz w:val="20"/>
          <w:szCs w:val="20"/>
        </w:rPr>
        <w:t xml:space="preserve"> </w:t>
      </w:r>
      <w:r w:rsidR="00F10679">
        <w:rPr>
          <w:color w:val="auto"/>
          <w:sz w:val="28"/>
          <w:szCs w:val="28"/>
        </w:rPr>
        <w:t xml:space="preserve">Ввести в поле 2 значение «22» и нажать кнопку </w:t>
      </w:r>
      <w:proofErr w:type="gramStart"/>
      <w:r w:rsidR="00F10679">
        <w:rPr>
          <w:color w:val="auto"/>
          <w:sz w:val="28"/>
          <w:szCs w:val="28"/>
        </w:rPr>
        <w:t>ОК</w:t>
      </w:r>
      <w:proofErr w:type="gram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</w:t>
      </w:r>
      <w:proofErr w:type="spellStart"/>
      <w:r>
        <w:rPr>
          <w:b/>
          <w:bCs/>
          <w:color w:val="auto"/>
          <w:sz w:val="28"/>
          <w:szCs w:val="28"/>
        </w:rPr>
        <w:t>Таргетированная</w:t>
      </w:r>
      <w:proofErr w:type="spellEnd"/>
      <w:r>
        <w:rPr>
          <w:b/>
          <w:bCs/>
          <w:color w:val="auto"/>
          <w:sz w:val="28"/>
          <w:szCs w:val="28"/>
        </w:rPr>
        <w:t xml:space="preserve"> атака - это: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конкретный компьютер пользователя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компьютерную систему крупного предприятия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атака на сетевое оборудование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правильного ответа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11. Вы хотите в один клик вставить в «Книгу 1» новый лист, на какую кнопку надо щелкнуть? </w:t>
      </w:r>
    </w:p>
    <w:p w:rsidR="00E57E6A" w:rsidRDefault="00E57E6A" w:rsidP="00F10679">
      <w:pPr>
        <w:pStyle w:val="Default"/>
        <w:rPr>
          <w:color w:val="auto"/>
        </w:rPr>
      </w:pPr>
      <w:r>
        <w:rPr>
          <w:noProof/>
          <w:color w:val="auto"/>
          <w:lang w:eastAsia="ru-RU"/>
        </w:rPr>
        <w:drawing>
          <wp:inline distT="0" distB="0" distL="0" distR="0">
            <wp:extent cx="5553075" cy="408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Как выделить на листе диапазон ячеек, отмеченный желтым цветом? </w:t>
      </w:r>
    </w:p>
    <w:p w:rsidR="00F10679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400675" cy="2762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ALT,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Выделить диапазон ячеек A4:A7, затем, удерживая клавишу CTRL, выделить диапазон C4:C7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 Выделить диапазон ячеек A4:A7, затем, удерживая клавишу SHIFT, выделить диапазон C4:C7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Использовать условное форматирование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Вы хотите выделить данные всего листа, какой из вариантов необходимо выбрать? </w:t>
      </w:r>
    </w:p>
    <w:p w:rsidR="00E57E6A" w:rsidRDefault="00E57E6A" w:rsidP="00F10679">
      <w:pPr>
        <w:pStyle w:val="Default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72175" cy="3476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1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2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3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4 </w:t>
      </w: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</w:p>
    <w:p w:rsidR="00BA26E4" w:rsidRDefault="00BA26E4" w:rsidP="00F10679">
      <w:pPr>
        <w:pStyle w:val="Default"/>
        <w:jc w:val="center"/>
        <w:rPr>
          <w:color w:val="auto"/>
          <w:sz w:val="28"/>
          <w:szCs w:val="28"/>
        </w:rPr>
      </w:pPr>
    </w:p>
    <w:p w:rsidR="000425FF" w:rsidRDefault="000425FF" w:rsidP="00F10679">
      <w:pPr>
        <w:pStyle w:val="Default"/>
        <w:jc w:val="center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Раздел 3. Тестовые вопросы на знание государственного языка Российской Федерации – русского языка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1. Найдите местоимение: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всякий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именно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весьма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чтобы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Толкование слов дано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Импровизация </w:t>
      </w:r>
      <w:r>
        <w:rPr>
          <w:color w:val="auto"/>
          <w:sz w:val="28"/>
          <w:szCs w:val="28"/>
        </w:rPr>
        <w:t xml:space="preserve">– словесное или музыкальное произведение, сочиненное во время исполнения без предварительной подготовки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Ингредиент </w:t>
      </w:r>
      <w:r>
        <w:rPr>
          <w:color w:val="auto"/>
          <w:sz w:val="28"/>
          <w:szCs w:val="28"/>
        </w:rPr>
        <w:t xml:space="preserve">– составная часть какого-либо сложного соединения или смеси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Манускрипт – письменное обращение, воззвание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>
        <w:rPr>
          <w:i/>
          <w:iCs/>
          <w:color w:val="auto"/>
          <w:sz w:val="28"/>
          <w:szCs w:val="28"/>
        </w:rPr>
        <w:t xml:space="preserve">Адекватный </w:t>
      </w:r>
      <w:r>
        <w:rPr>
          <w:color w:val="auto"/>
          <w:sz w:val="28"/>
          <w:szCs w:val="28"/>
        </w:rPr>
        <w:t xml:space="preserve">– вполне соответствующий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3. Ударный гласный в слове выделен неверно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аэропОрты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бухгалтерОв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обеспЕчение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Грамматические ошибки допущены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Все, кто недавно приехал в Москву, устают от непривычного шума города.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Отъехав от остановки, автобус вдруг остановился.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Никто не приехал на встречу.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Преодолев трудности, проявляется сила моего характера.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Мы вряд ли сумеем переплыть эту реку.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Можно спросить вопрос?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Они приняли решение действовать сообща.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Этот вопрос мы обсуждаем уже целый день.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Укажите вариант ответа, в котором верно выделена буква, обозначающая ударный гласный звук: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туфлЯ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r w:rsidR="00F10679">
        <w:rPr>
          <w:color w:val="auto"/>
          <w:sz w:val="28"/>
          <w:szCs w:val="28"/>
        </w:rPr>
        <w:t xml:space="preserve">Оптовый </w:t>
      </w:r>
    </w:p>
    <w:p w:rsidR="00F10679" w:rsidRDefault="00E74A5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</w:t>
      </w:r>
      <w:r w:rsidR="009D78C9">
        <w:rPr>
          <w:color w:val="auto"/>
          <w:sz w:val="28"/>
          <w:szCs w:val="28"/>
        </w:rPr>
        <w:t xml:space="preserve"> </w:t>
      </w:r>
      <w:proofErr w:type="spellStart"/>
      <w:r w:rsidR="00F10679">
        <w:rPr>
          <w:color w:val="auto"/>
          <w:sz w:val="28"/>
          <w:szCs w:val="28"/>
        </w:rPr>
        <w:t>дОнельзя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9D78C9" w:rsidRDefault="00E74A59" w:rsidP="009D78C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 w:rsidR="00F10679">
        <w:rPr>
          <w:color w:val="auto"/>
          <w:sz w:val="28"/>
          <w:szCs w:val="28"/>
        </w:rPr>
        <w:t>корЫсть</w:t>
      </w:r>
      <w:proofErr w:type="spellEnd"/>
      <w:r w:rsidR="00F10679">
        <w:rPr>
          <w:color w:val="auto"/>
          <w:sz w:val="28"/>
          <w:szCs w:val="28"/>
        </w:rPr>
        <w:t xml:space="preserve"> </w:t>
      </w:r>
    </w:p>
    <w:p w:rsidR="00F10679" w:rsidRDefault="00F10679" w:rsidP="009D78C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7. Раздел «Орфоэпия» изучает: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состав слова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звуки речи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правописание слов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произношение слов </w:t>
      </w: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0F1007" w:rsidRDefault="000F1007" w:rsidP="00F10679">
      <w:pPr>
        <w:pStyle w:val="Default"/>
        <w:rPr>
          <w:color w:val="auto"/>
          <w:sz w:val="28"/>
          <w:szCs w:val="28"/>
        </w:rPr>
      </w:pP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8. Ударный гласный в слове выделен неверно: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устАвный</w:t>
      </w:r>
      <w:proofErr w:type="spellEnd"/>
      <w:r>
        <w:rPr>
          <w:color w:val="auto"/>
          <w:sz w:val="28"/>
          <w:szCs w:val="28"/>
        </w:rPr>
        <w:t xml:space="preserve"> фонд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алфавИт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кухОнная</w:t>
      </w:r>
      <w:proofErr w:type="spellEnd"/>
      <w:r>
        <w:rPr>
          <w:color w:val="auto"/>
          <w:sz w:val="28"/>
          <w:szCs w:val="28"/>
        </w:rPr>
        <w:t xml:space="preserve"> мебель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тёплые </w:t>
      </w:r>
      <w:proofErr w:type="spellStart"/>
      <w:r>
        <w:rPr>
          <w:color w:val="auto"/>
          <w:sz w:val="28"/>
          <w:szCs w:val="28"/>
        </w:rPr>
        <w:t>шАрфы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9. Лексические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К сожалению, он обладает весьма ограниченным кругозором.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 нас имеется свободная вакансия.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надо постоянно уклоняться от своих обязанностей.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 нужно торопить события.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 Укажите вариант ответа, в котором в обоих словах одного ряда пропущена одна и та же буква: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затм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подароч</w:t>
      </w:r>
      <w:proofErr w:type="spellEnd"/>
      <w:r>
        <w:rPr>
          <w:color w:val="auto"/>
          <w:sz w:val="28"/>
          <w:szCs w:val="28"/>
        </w:rPr>
        <w:t xml:space="preserve">..к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усидч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gramEnd"/>
      <w:r>
        <w:rPr>
          <w:color w:val="auto"/>
          <w:sz w:val="28"/>
          <w:szCs w:val="28"/>
        </w:rPr>
        <w:t xml:space="preserve">вый, </w:t>
      </w:r>
      <w:proofErr w:type="spellStart"/>
      <w:r>
        <w:rPr>
          <w:color w:val="auto"/>
          <w:sz w:val="28"/>
          <w:szCs w:val="28"/>
        </w:rPr>
        <w:t>ненавид</w:t>
      </w:r>
      <w:proofErr w:type="spellEnd"/>
      <w:r>
        <w:rPr>
          <w:color w:val="auto"/>
          <w:sz w:val="28"/>
          <w:szCs w:val="28"/>
        </w:rPr>
        <w:t xml:space="preserve">..ли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аплодир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издавн</w:t>
      </w:r>
      <w:proofErr w:type="spellEnd"/>
      <w:r>
        <w:rPr>
          <w:color w:val="auto"/>
          <w:sz w:val="28"/>
          <w:szCs w:val="28"/>
        </w:rPr>
        <w:t xml:space="preserve">..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некел</w:t>
      </w:r>
      <w:proofErr w:type="spellEnd"/>
      <w:r>
        <w:rPr>
          <w:color w:val="auto"/>
          <w:sz w:val="28"/>
          <w:szCs w:val="28"/>
        </w:rPr>
        <w:t xml:space="preserve">..вый, </w:t>
      </w:r>
      <w:proofErr w:type="gramStart"/>
      <w:r>
        <w:rPr>
          <w:color w:val="auto"/>
          <w:sz w:val="28"/>
          <w:szCs w:val="28"/>
        </w:rPr>
        <w:t>наста..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proofErr w:type="gram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11. Грамматические ошибки есть в предложении: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урожай ПОМИДОРОВ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нет ПОЛТОРАСТА рублей </w:t>
      </w:r>
    </w:p>
    <w:p w:rsidR="00F10679" w:rsidRDefault="00F10679" w:rsidP="00F10679">
      <w:pPr>
        <w:pStyle w:val="Default"/>
        <w:spacing w:after="5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пара ЧУЛОК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пять КОЧЕРЁГ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12. Определите предложение, в котором НЕ со словом пишется слитно.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(Не</w:t>
      </w:r>
      <w:proofErr w:type="gramStart"/>
      <w:r>
        <w:rPr>
          <w:color w:val="auto"/>
          <w:sz w:val="28"/>
          <w:szCs w:val="28"/>
        </w:rPr>
        <w:t>)д</w:t>
      </w:r>
      <w:proofErr w:type="gramEnd"/>
      <w:r>
        <w:rPr>
          <w:color w:val="auto"/>
          <w:sz w:val="28"/>
          <w:szCs w:val="28"/>
        </w:rPr>
        <w:t xml:space="preserve">оедала кашу, чтобы остатки отдать щенку.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Теперь (не</w:t>
      </w:r>
      <w:proofErr w:type="gramStart"/>
      <w:r>
        <w:rPr>
          <w:color w:val="auto"/>
          <w:sz w:val="28"/>
          <w:szCs w:val="28"/>
        </w:rPr>
        <w:t>)л</w:t>
      </w:r>
      <w:proofErr w:type="gramEnd"/>
      <w:r>
        <w:rPr>
          <w:color w:val="auto"/>
          <w:sz w:val="28"/>
          <w:szCs w:val="28"/>
        </w:rPr>
        <w:t xml:space="preserve">егкое беспокойство, а нечто похожее на тревогу обуяло меня. </w:t>
      </w:r>
    </w:p>
    <w:p w:rsidR="00F10679" w:rsidRDefault="00F10679" w:rsidP="00F10679">
      <w:pPr>
        <w:pStyle w:val="Default"/>
        <w:spacing w:after="5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Остался ящик с рукописями, никому (не</w:t>
      </w:r>
      <w:proofErr w:type="gramStart"/>
      <w:r>
        <w:rPr>
          <w:color w:val="auto"/>
          <w:sz w:val="28"/>
          <w:szCs w:val="28"/>
        </w:rPr>
        <w:t>)н</w:t>
      </w:r>
      <w:proofErr w:type="gramEnd"/>
      <w:r>
        <w:rPr>
          <w:color w:val="auto"/>
          <w:sz w:val="28"/>
          <w:szCs w:val="28"/>
        </w:rPr>
        <w:t xml:space="preserve">ужными.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 В книге рассказано о судьбе (не</w:t>
      </w:r>
      <w:proofErr w:type="gramStart"/>
      <w:r>
        <w:rPr>
          <w:color w:val="auto"/>
          <w:sz w:val="28"/>
          <w:szCs w:val="28"/>
        </w:rPr>
        <w:t>)</w:t>
      </w:r>
      <w:proofErr w:type="spellStart"/>
      <w:r>
        <w:rPr>
          <w:color w:val="auto"/>
          <w:sz w:val="28"/>
          <w:szCs w:val="28"/>
        </w:rPr>
        <w:t>с</w:t>
      </w:r>
      <w:proofErr w:type="gramEnd"/>
      <w:r>
        <w:rPr>
          <w:color w:val="auto"/>
          <w:sz w:val="28"/>
          <w:szCs w:val="28"/>
        </w:rPr>
        <w:t>частной</w:t>
      </w:r>
      <w:proofErr w:type="spellEnd"/>
      <w:r>
        <w:rPr>
          <w:color w:val="auto"/>
          <w:sz w:val="28"/>
          <w:szCs w:val="28"/>
        </w:rPr>
        <w:t xml:space="preserve"> старухи.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13. Укажите вариант ответа, в котором в обоих словах одного ряда пропущена одна и та же буква: </w:t>
      </w:r>
    </w:p>
    <w:p w:rsidR="00F10679" w:rsidRDefault="00F10679" w:rsidP="009D78C9">
      <w:pPr>
        <w:pStyle w:val="Default"/>
        <w:rPr>
          <w:color w:val="auto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посме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ваться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замш..вый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завид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испыт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ветр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ный</w:t>
      </w:r>
      <w:proofErr w:type="spellEnd"/>
      <w:r>
        <w:rPr>
          <w:color w:val="auto"/>
          <w:sz w:val="28"/>
          <w:szCs w:val="28"/>
        </w:rPr>
        <w:t xml:space="preserve"> (день), </w:t>
      </w:r>
      <w:proofErr w:type="spellStart"/>
      <w:r>
        <w:rPr>
          <w:color w:val="auto"/>
          <w:sz w:val="28"/>
          <w:szCs w:val="28"/>
        </w:rPr>
        <w:t>фланел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вая</w:t>
      </w:r>
      <w:proofErr w:type="spellEnd"/>
      <w:r>
        <w:rPr>
          <w:color w:val="auto"/>
          <w:sz w:val="28"/>
          <w:szCs w:val="28"/>
        </w:rPr>
        <w:t xml:space="preserve"> (рубашка)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</w:t>
      </w:r>
      <w:proofErr w:type="spellStart"/>
      <w:r>
        <w:rPr>
          <w:color w:val="auto"/>
          <w:sz w:val="28"/>
          <w:szCs w:val="28"/>
        </w:rPr>
        <w:t>застр</w:t>
      </w:r>
      <w:proofErr w:type="spellEnd"/>
      <w:proofErr w:type="gramStart"/>
      <w:r>
        <w:rPr>
          <w:color w:val="auto"/>
          <w:sz w:val="28"/>
          <w:szCs w:val="28"/>
        </w:rPr>
        <w:t>..</w:t>
      </w:r>
      <w:proofErr w:type="spellStart"/>
      <w:proofErr w:type="gramEnd"/>
      <w:r>
        <w:rPr>
          <w:color w:val="auto"/>
          <w:sz w:val="28"/>
          <w:szCs w:val="28"/>
        </w:rPr>
        <w:t>вать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имень</w:t>
      </w:r>
      <w:proofErr w:type="spellEnd"/>
      <w:r>
        <w:rPr>
          <w:color w:val="auto"/>
          <w:sz w:val="28"/>
          <w:szCs w:val="28"/>
        </w:rPr>
        <w:t>..</w:t>
      </w:r>
      <w:proofErr w:type="spellStart"/>
      <w:r>
        <w:rPr>
          <w:color w:val="auto"/>
          <w:sz w:val="28"/>
          <w:szCs w:val="28"/>
        </w:rPr>
        <w:t>це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F10679" w:rsidRDefault="00F10679" w:rsidP="00F10679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14. Грамматические ошибки допущены в предложении: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Надевая тёплую одежду, я хорошо переношу холод.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Гуляя по берегу моря, я решил искупаться. </w:t>
      </w:r>
    </w:p>
    <w:p w:rsidR="00F10679" w:rsidRDefault="00F10679" w:rsidP="00F10679">
      <w:pPr>
        <w:pStyle w:val="Default"/>
        <w:spacing w:after="55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 Приехавшие делегаты на съезд должны зарегистрироваться. </w:t>
      </w:r>
    </w:p>
    <w:p w:rsidR="00F10679" w:rsidRDefault="00F10679" w:rsidP="009D78C9">
      <w:pPr>
        <w:pStyle w:val="Default"/>
      </w:pPr>
      <w:r>
        <w:rPr>
          <w:color w:val="auto"/>
          <w:sz w:val="28"/>
          <w:szCs w:val="28"/>
        </w:rPr>
        <w:t xml:space="preserve"> Прочитав книгу, я вернул её в библиотеку. </w:t>
      </w:r>
    </w:p>
    <w:sectPr w:rsidR="00F10679" w:rsidSect="00C36877">
      <w:headerReference w:type="default" r:id="rId17"/>
      <w:pgSz w:w="11907" w:h="16839" w:code="9"/>
      <w:pgMar w:top="1143" w:right="516" w:bottom="655" w:left="143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6B0" w:rsidRDefault="00A876B0" w:rsidP="00C36877">
      <w:pPr>
        <w:spacing w:after="0" w:line="240" w:lineRule="auto"/>
      </w:pPr>
      <w:r>
        <w:separator/>
      </w:r>
    </w:p>
  </w:endnote>
  <w:endnote w:type="continuationSeparator" w:id="0">
    <w:p w:rsidR="00A876B0" w:rsidRDefault="00A876B0" w:rsidP="00C3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6B0" w:rsidRDefault="00A876B0" w:rsidP="00C36877">
      <w:pPr>
        <w:spacing w:after="0" w:line="240" w:lineRule="auto"/>
      </w:pPr>
      <w:r>
        <w:separator/>
      </w:r>
    </w:p>
  </w:footnote>
  <w:footnote w:type="continuationSeparator" w:id="0">
    <w:p w:rsidR="00A876B0" w:rsidRDefault="00A876B0" w:rsidP="00C36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349676"/>
      <w:docPartObj>
        <w:docPartGallery w:val="Page Numbers (Top of Page)"/>
        <w:docPartUnique/>
      </w:docPartObj>
    </w:sdtPr>
    <w:sdtEndPr/>
    <w:sdtContent>
      <w:p w:rsidR="00C36877" w:rsidRDefault="00C368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12B">
          <w:rPr>
            <w:noProof/>
          </w:rPr>
          <w:t>2</w:t>
        </w:r>
        <w:r>
          <w:fldChar w:fldCharType="end"/>
        </w:r>
      </w:p>
    </w:sdtContent>
  </w:sdt>
  <w:p w:rsidR="00C36877" w:rsidRDefault="00C368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79"/>
    <w:rsid w:val="000425FF"/>
    <w:rsid w:val="000610FB"/>
    <w:rsid w:val="000F1007"/>
    <w:rsid w:val="00256961"/>
    <w:rsid w:val="0069212B"/>
    <w:rsid w:val="006A0B99"/>
    <w:rsid w:val="007D1094"/>
    <w:rsid w:val="009232EF"/>
    <w:rsid w:val="009D78C9"/>
    <w:rsid w:val="00A34FC7"/>
    <w:rsid w:val="00A876B0"/>
    <w:rsid w:val="00BA26E4"/>
    <w:rsid w:val="00BF0322"/>
    <w:rsid w:val="00C36877"/>
    <w:rsid w:val="00C4218B"/>
    <w:rsid w:val="00CA6C99"/>
    <w:rsid w:val="00CC492E"/>
    <w:rsid w:val="00E57E6A"/>
    <w:rsid w:val="00E73C9C"/>
    <w:rsid w:val="00E74A59"/>
    <w:rsid w:val="00F1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6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2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6877"/>
  </w:style>
  <w:style w:type="paragraph" w:styleId="a7">
    <w:name w:val="footer"/>
    <w:basedOn w:val="a"/>
    <w:link w:val="a8"/>
    <w:uiPriority w:val="99"/>
    <w:unhideWhenUsed/>
    <w:rsid w:val="00C3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6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6800-00-671</dc:creator>
  <cp:lastModifiedBy>6800-00-695</cp:lastModifiedBy>
  <cp:revision>14</cp:revision>
  <cp:lastPrinted>2023-04-07T08:54:00Z</cp:lastPrinted>
  <dcterms:created xsi:type="dcterms:W3CDTF">2023-04-06T15:32:00Z</dcterms:created>
  <dcterms:modified xsi:type="dcterms:W3CDTF">2024-04-10T08:04:00Z</dcterms:modified>
</cp:coreProperties>
</file>